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F6" w:rsidRPr="00520CAC" w:rsidRDefault="00520CAC" w:rsidP="005578C9">
      <w:pPr>
        <w:pStyle w:val="Organization"/>
        <w:rPr>
          <w:rFonts w:ascii="Arial Narrow" w:hAnsi="Arial Narrow"/>
        </w:rPr>
      </w:pPr>
      <w:r w:rsidRPr="00520CAC">
        <w:rPr>
          <w:rFonts w:ascii="Arial Narrow" w:hAnsi="Arial Narrow"/>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1338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site.jpg"/>
                    <pic:cNvPicPr/>
                  </pic:nvPicPr>
                  <pic:blipFill>
                    <a:blip r:embed="rId6">
                      <a:extLst>
                        <a:ext uri="{28A0092B-C50C-407E-A947-70E740481C1C}">
                          <a14:useLocalDpi xmlns:a14="http://schemas.microsoft.com/office/drawing/2010/main" val="0"/>
                        </a:ext>
                      </a:extLst>
                    </a:blip>
                    <a:stretch>
                      <a:fillRect/>
                    </a:stretch>
                  </pic:blipFill>
                  <pic:spPr>
                    <a:xfrm>
                      <a:off x="0" y="0"/>
                      <a:ext cx="4133850" cy="571500"/>
                    </a:xfrm>
                    <a:prstGeom prst="rect">
                      <a:avLst/>
                    </a:prstGeom>
                  </pic:spPr>
                </pic:pic>
              </a:graphicData>
            </a:graphic>
            <wp14:sizeRelH relativeFrom="page">
              <wp14:pctWidth>0</wp14:pctWidth>
            </wp14:sizeRelH>
            <wp14:sizeRelV relativeFrom="page">
              <wp14:pctHeight>0</wp14:pctHeight>
            </wp14:sizeRelV>
          </wp:anchor>
        </w:drawing>
      </w:r>
    </w:p>
    <w:p w:rsidR="009A34F6" w:rsidRPr="00520CAC" w:rsidRDefault="009A34F6" w:rsidP="005578C9">
      <w:pPr>
        <w:pStyle w:val="Organization"/>
        <w:rPr>
          <w:rFonts w:ascii="Arial Narrow" w:hAnsi="Arial Narrow"/>
        </w:rPr>
      </w:pPr>
    </w:p>
    <w:p w:rsidR="00456507" w:rsidRDefault="00456507" w:rsidP="00456507">
      <w:pPr>
        <w:pStyle w:val="Heading1"/>
        <w:rPr>
          <w:rFonts w:ascii="BodoniFLF" w:hAnsi="BodoniFLF"/>
          <w:sz w:val="36"/>
        </w:rPr>
      </w:pPr>
      <w:r w:rsidRPr="00520CAC">
        <w:rPr>
          <w:rFonts w:ascii="BodoniFLF" w:hAnsi="BodoniFLF"/>
          <w:sz w:val="36"/>
        </w:rPr>
        <w:t>Meeting Minutes</w:t>
      </w:r>
    </w:p>
    <w:p w:rsidR="00520CAC" w:rsidRPr="00456507" w:rsidRDefault="00456507" w:rsidP="00456507">
      <w:pPr>
        <w:pStyle w:val="Heading1"/>
        <w:rPr>
          <w:rFonts w:ascii="Arial Narrow" w:hAnsi="Arial Narrow"/>
          <w:b/>
          <w:sz w:val="34"/>
        </w:rPr>
      </w:pPr>
      <w:r w:rsidRPr="00456507">
        <w:rPr>
          <w:rFonts w:ascii="Arial Narrow" w:hAnsi="Arial Narrow"/>
          <w:b/>
          <w:sz w:val="34"/>
        </w:rPr>
        <w:t>MA</w:t>
      </w:r>
      <w:r w:rsidR="004B5F89" w:rsidRPr="00456507">
        <w:rPr>
          <w:rFonts w:ascii="Arial Narrow" w:hAnsi="Arial Narrow"/>
          <w:b/>
          <w:sz w:val="34"/>
        </w:rPr>
        <w:t>RKETING &amp; FUNDRAISING</w:t>
      </w:r>
      <w:r w:rsidR="00520CAC" w:rsidRPr="00456507">
        <w:rPr>
          <w:rFonts w:ascii="Arial Narrow" w:hAnsi="Arial Narrow"/>
          <w:b/>
          <w:sz w:val="34"/>
        </w:rPr>
        <w:t xml:space="preserve"> COMMITTEE </w:t>
      </w:r>
    </w:p>
    <w:p w:rsidR="009A34F6" w:rsidRPr="00520CAC" w:rsidRDefault="00BC38CB" w:rsidP="005578C9">
      <w:pPr>
        <w:pStyle w:val="Heading1"/>
        <w:rPr>
          <w:rFonts w:ascii="Arial Narrow" w:hAnsi="Arial Narrow"/>
        </w:rPr>
      </w:pPr>
      <w:r>
        <w:rPr>
          <w:rFonts w:ascii="Arial Narrow" w:hAnsi="Arial Narrow"/>
        </w:rPr>
        <w:t>22</w:t>
      </w:r>
      <w:r w:rsidRPr="00BC38CB">
        <w:rPr>
          <w:rFonts w:ascii="Arial Narrow" w:hAnsi="Arial Narrow"/>
          <w:vertAlign w:val="superscript"/>
        </w:rPr>
        <w:t>nd</w:t>
      </w:r>
      <w:r>
        <w:rPr>
          <w:rFonts w:ascii="Arial Narrow" w:hAnsi="Arial Narrow"/>
        </w:rPr>
        <w:t xml:space="preserve"> January 2018</w:t>
      </w:r>
      <w:bookmarkStart w:id="0" w:name="_GoBack"/>
      <w:bookmarkEnd w:id="0"/>
      <w:r w:rsidR="00520CAC">
        <w:rPr>
          <w:rFonts w:ascii="Arial Narrow" w:hAnsi="Arial Narrow"/>
        </w:rPr>
        <w:t xml:space="preserve"> </w:t>
      </w:r>
      <w:r w:rsidR="002C266E">
        <w:rPr>
          <w:rFonts w:ascii="Arial Narrow" w:hAnsi="Arial Narrow"/>
        </w:rPr>
        <w:t xml:space="preserve">@ </w:t>
      </w:r>
      <w:r w:rsidR="002C266E" w:rsidRPr="00520CAC">
        <w:rPr>
          <w:rFonts w:ascii="Arial Narrow" w:hAnsi="Arial Narrow"/>
        </w:rPr>
        <w:t>The</w:t>
      </w:r>
      <w:r w:rsidR="00520CAC" w:rsidRPr="00520CAC">
        <w:rPr>
          <w:rFonts w:ascii="Arial Narrow" w:hAnsi="Arial Narrow"/>
        </w:rPr>
        <w:t xml:space="preserve"> </w:t>
      </w:r>
      <w:r w:rsidR="004B5F89">
        <w:rPr>
          <w:rFonts w:ascii="Arial Narrow" w:hAnsi="Arial Narrow"/>
        </w:rPr>
        <w:t>Fox Inn, Rudgwick</w:t>
      </w:r>
    </w:p>
    <w:p w:rsidR="009A34F6" w:rsidRPr="00520CAC" w:rsidRDefault="00520CAC" w:rsidP="00BE09CE">
      <w:pPr>
        <w:pStyle w:val="Heading2"/>
        <w:rPr>
          <w:rFonts w:ascii="Arial Narrow" w:hAnsi="Arial Narrow"/>
        </w:rPr>
      </w:pPr>
      <w:r w:rsidRPr="00520CAC">
        <w:rPr>
          <w:rFonts w:ascii="Arial Narrow" w:hAnsi="Arial Narrow"/>
        </w:rPr>
        <w:t>Attendees</w:t>
      </w:r>
    </w:p>
    <w:p w:rsidR="009A34F6" w:rsidRDefault="00A205D4" w:rsidP="00272ABC">
      <w:pPr>
        <w:rPr>
          <w:rFonts w:ascii="Arial Narrow" w:hAnsi="Arial Narrow"/>
        </w:rPr>
      </w:pPr>
      <w:r>
        <w:rPr>
          <w:rFonts w:ascii="Arial Narrow" w:hAnsi="Arial Narrow"/>
        </w:rPr>
        <w:t>Ian Hoy, Laura</w:t>
      </w:r>
      <w:r w:rsidR="00520CAC" w:rsidRPr="00520CAC">
        <w:rPr>
          <w:rFonts w:ascii="Arial Narrow" w:hAnsi="Arial Narrow"/>
        </w:rPr>
        <w:t xml:space="preserve"> Goldsmith, </w:t>
      </w:r>
      <w:r w:rsidR="00D903B8">
        <w:rPr>
          <w:rFonts w:ascii="Arial Narrow" w:hAnsi="Arial Narrow"/>
        </w:rPr>
        <w:t>John James, Will Elliott</w:t>
      </w:r>
      <w:r w:rsidR="004B5F89">
        <w:rPr>
          <w:rFonts w:ascii="Arial Narrow" w:hAnsi="Arial Narrow"/>
        </w:rPr>
        <w:t xml:space="preserve"> </w:t>
      </w:r>
      <w:r w:rsidR="00ED4E95">
        <w:rPr>
          <w:rFonts w:ascii="Arial Narrow" w:hAnsi="Arial Narrow"/>
        </w:rPr>
        <w:t xml:space="preserve"> </w:t>
      </w:r>
    </w:p>
    <w:p w:rsidR="009A34F6" w:rsidRPr="00520CAC" w:rsidRDefault="00520CAC" w:rsidP="00520CAC">
      <w:pPr>
        <w:pStyle w:val="Heading2"/>
        <w:numPr>
          <w:ilvl w:val="0"/>
          <w:numId w:val="13"/>
        </w:numPr>
        <w:rPr>
          <w:rFonts w:ascii="Arial Narrow" w:hAnsi="Arial Narrow"/>
        </w:rPr>
      </w:pPr>
      <w:r w:rsidRPr="00520CAC">
        <w:rPr>
          <w:rFonts w:ascii="Arial Narrow" w:hAnsi="Arial Narrow"/>
        </w:rPr>
        <w:t>Apologies for absence</w:t>
      </w:r>
      <w:r w:rsidRPr="00520CAC">
        <w:rPr>
          <w:rFonts w:ascii="Arial Narrow" w:hAnsi="Arial Narrow"/>
        </w:rPr>
        <w:tab/>
      </w:r>
    </w:p>
    <w:p w:rsidR="00A205D4" w:rsidRDefault="00D903B8" w:rsidP="00A205D4">
      <w:pPr>
        <w:rPr>
          <w:rFonts w:ascii="Arial Narrow" w:hAnsi="Arial Narrow"/>
        </w:rPr>
      </w:pPr>
      <w:r>
        <w:rPr>
          <w:rFonts w:ascii="Arial Narrow" w:hAnsi="Arial Narrow"/>
        </w:rPr>
        <w:t>Barry Shaw</w:t>
      </w:r>
    </w:p>
    <w:p w:rsidR="00AB72CE" w:rsidRPr="00AB72CE" w:rsidRDefault="00AB72CE" w:rsidP="00AB72CE">
      <w:pPr>
        <w:pStyle w:val="ListParagraph"/>
        <w:numPr>
          <w:ilvl w:val="0"/>
          <w:numId w:val="13"/>
        </w:numPr>
        <w:rPr>
          <w:rFonts w:ascii="Arial Narrow" w:hAnsi="Arial Narrow"/>
          <w:b/>
        </w:rPr>
      </w:pPr>
      <w:r w:rsidRPr="00AB72CE">
        <w:rPr>
          <w:rFonts w:ascii="Arial Narrow" w:hAnsi="Arial Narrow"/>
          <w:b/>
        </w:rPr>
        <w:t>To consider the minutes of the meeting on 27th November 2017</w:t>
      </w:r>
    </w:p>
    <w:p w:rsidR="00A205D4" w:rsidRDefault="00544011" w:rsidP="00A205D4">
      <w:pPr>
        <w:pStyle w:val="ListParagraph"/>
        <w:ind w:left="0"/>
        <w:rPr>
          <w:rFonts w:ascii="Arial Narrow" w:hAnsi="Arial Narrow"/>
          <w:b/>
        </w:rPr>
      </w:pPr>
      <w:r>
        <w:rPr>
          <w:rFonts w:ascii="Arial Narrow" w:hAnsi="Arial Narrow"/>
        </w:rPr>
        <w:t>Completed</w:t>
      </w:r>
      <w:r w:rsidR="00AB72CE">
        <w:rPr>
          <w:rFonts w:ascii="Arial Narrow" w:hAnsi="Arial Narrow"/>
        </w:rPr>
        <w:t xml:space="preserve"> and signed by Ian Hoy.</w:t>
      </w:r>
    </w:p>
    <w:p w:rsidR="00A205D4" w:rsidRDefault="00A205D4" w:rsidP="00A205D4">
      <w:pPr>
        <w:pStyle w:val="ListParagraph"/>
        <w:ind w:left="0"/>
        <w:rPr>
          <w:rFonts w:ascii="Arial Narrow" w:hAnsi="Arial Narrow"/>
          <w:b/>
        </w:rPr>
      </w:pPr>
    </w:p>
    <w:p w:rsidR="00A205D4" w:rsidRDefault="00A205D4" w:rsidP="00A205D4">
      <w:pPr>
        <w:pStyle w:val="ListParagraph"/>
        <w:numPr>
          <w:ilvl w:val="0"/>
          <w:numId w:val="13"/>
        </w:numPr>
        <w:rPr>
          <w:rFonts w:ascii="Arial Narrow" w:hAnsi="Arial Narrow"/>
          <w:b/>
        </w:rPr>
      </w:pPr>
      <w:r>
        <w:rPr>
          <w:rFonts w:ascii="Arial Narrow" w:hAnsi="Arial Narrow"/>
          <w:b/>
        </w:rPr>
        <w:t>Matters Arising</w:t>
      </w:r>
    </w:p>
    <w:p w:rsidR="00A205D4" w:rsidRDefault="00AB72CE" w:rsidP="00AB72CE">
      <w:pPr>
        <w:pStyle w:val="ListParagraph"/>
        <w:numPr>
          <w:ilvl w:val="0"/>
          <w:numId w:val="18"/>
        </w:numPr>
        <w:rPr>
          <w:rFonts w:ascii="Arial Narrow" w:hAnsi="Arial Narrow"/>
        </w:rPr>
      </w:pPr>
      <w:proofErr w:type="spellStart"/>
      <w:r>
        <w:rPr>
          <w:rFonts w:ascii="Arial Narrow" w:hAnsi="Arial Narrow"/>
        </w:rPr>
        <w:t>Shotter</w:t>
      </w:r>
      <w:proofErr w:type="spellEnd"/>
      <w:r>
        <w:rPr>
          <w:rFonts w:ascii="Arial Narrow" w:hAnsi="Arial Narrow"/>
        </w:rPr>
        <w:t xml:space="preserve"> &amp; Byers confirmed £</w:t>
      </w:r>
      <w:proofErr w:type="spellStart"/>
      <w:r>
        <w:rPr>
          <w:rFonts w:ascii="Arial Narrow" w:hAnsi="Arial Narrow"/>
        </w:rPr>
        <w:t>1k</w:t>
      </w:r>
      <w:proofErr w:type="spellEnd"/>
      <w:r>
        <w:rPr>
          <w:rFonts w:ascii="Arial Narrow" w:hAnsi="Arial Narrow"/>
        </w:rPr>
        <w:t xml:space="preserve"> sponsorship of show jumping and supreme championship. </w:t>
      </w:r>
    </w:p>
    <w:p w:rsidR="00AB72CE" w:rsidRDefault="00AB72CE" w:rsidP="00AB72CE">
      <w:pPr>
        <w:pStyle w:val="ListParagraph"/>
        <w:numPr>
          <w:ilvl w:val="0"/>
          <w:numId w:val="18"/>
        </w:numPr>
        <w:rPr>
          <w:rFonts w:ascii="Arial Narrow" w:hAnsi="Arial Narrow"/>
        </w:rPr>
      </w:pPr>
      <w:r>
        <w:rPr>
          <w:rFonts w:ascii="Arial Narrow" w:hAnsi="Arial Narrow"/>
        </w:rPr>
        <w:t xml:space="preserve">Station Garage – AG had had a meeting with them, they are interested in coming back to the show, will be taking a Main Ring trade stand, but no sponsorship this year. </w:t>
      </w:r>
    </w:p>
    <w:p w:rsidR="00AB72CE" w:rsidRDefault="00AB72CE" w:rsidP="00AB72CE">
      <w:pPr>
        <w:pStyle w:val="ListParagraph"/>
        <w:numPr>
          <w:ilvl w:val="0"/>
          <w:numId w:val="18"/>
        </w:numPr>
        <w:rPr>
          <w:rFonts w:ascii="Arial Narrow" w:hAnsi="Arial Narrow"/>
        </w:rPr>
      </w:pPr>
      <w:r>
        <w:rPr>
          <w:rFonts w:ascii="Arial Narrow" w:hAnsi="Arial Narrow"/>
        </w:rPr>
        <w:t xml:space="preserve">Elmbridge have been in contact – will be supporting the Show in some degree this year. </w:t>
      </w:r>
    </w:p>
    <w:p w:rsidR="00AB72CE" w:rsidRDefault="00AB72CE" w:rsidP="00AB72CE">
      <w:pPr>
        <w:pStyle w:val="ListParagraph"/>
        <w:numPr>
          <w:ilvl w:val="0"/>
          <w:numId w:val="18"/>
        </w:numPr>
        <w:rPr>
          <w:rFonts w:ascii="Arial Narrow" w:hAnsi="Arial Narrow"/>
        </w:rPr>
      </w:pPr>
      <w:proofErr w:type="spellStart"/>
      <w:r>
        <w:rPr>
          <w:rFonts w:ascii="Arial Narrow" w:hAnsi="Arial Narrow"/>
        </w:rPr>
        <w:t>Natwest</w:t>
      </w:r>
      <w:proofErr w:type="spellEnd"/>
      <w:r>
        <w:rPr>
          <w:rFonts w:ascii="Arial Narrow" w:hAnsi="Arial Narrow"/>
        </w:rPr>
        <w:t xml:space="preserve"> – WE confirmed they are not going to sponsor this year. </w:t>
      </w:r>
    </w:p>
    <w:p w:rsidR="00AB72CE" w:rsidRDefault="00AB72CE" w:rsidP="00AB72CE">
      <w:pPr>
        <w:pStyle w:val="ListParagraph"/>
        <w:numPr>
          <w:ilvl w:val="0"/>
          <w:numId w:val="18"/>
        </w:numPr>
        <w:rPr>
          <w:rFonts w:ascii="Arial Narrow" w:hAnsi="Arial Narrow"/>
        </w:rPr>
      </w:pPr>
      <w:proofErr w:type="spellStart"/>
      <w:r>
        <w:rPr>
          <w:rFonts w:ascii="Arial Narrow" w:hAnsi="Arial Narrow"/>
        </w:rPr>
        <w:t>NFU</w:t>
      </w:r>
      <w:proofErr w:type="spellEnd"/>
      <w:r>
        <w:rPr>
          <w:rFonts w:ascii="Arial Narrow" w:hAnsi="Arial Narrow"/>
        </w:rPr>
        <w:t xml:space="preserve"> – Ian Hoy will speak to them in due course. </w:t>
      </w:r>
    </w:p>
    <w:p w:rsidR="00AB72CE" w:rsidRPr="00A205D4" w:rsidRDefault="00AB72CE" w:rsidP="00AB72CE">
      <w:pPr>
        <w:pStyle w:val="ListParagraph"/>
        <w:numPr>
          <w:ilvl w:val="0"/>
          <w:numId w:val="18"/>
        </w:numPr>
        <w:rPr>
          <w:rFonts w:ascii="Arial Narrow" w:hAnsi="Arial Narrow"/>
        </w:rPr>
      </w:pPr>
      <w:r>
        <w:rPr>
          <w:rFonts w:ascii="Arial Narrow" w:hAnsi="Arial Narrow"/>
        </w:rPr>
        <w:t xml:space="preserve">Clyde &amp; Co. – AG to ask Lisa Fahy (horse committee) who works for them. </w:t>
      </w:r>
    </w:p>
    <w:p w:rsidR="009A34F6" w:rsidRDefault="00290FAE" w:rsidP="00520CAC">
      <w:pPr>
        <w:pStyle w:val="Heading2"/>
        <w:numPr>
          <w:ilvl w:val="0"/>
          <w:numId w:val="13"/>
        </w:numPr>
        <w:rPr>
          <w:rFonts w:ascii="Arial Narrow" w:hAnsi="Arial Narrow"/>
        </w:rPr>
      </w:pPr>
      <w:r>
        <w:rPr>
          <w:rFonts w:ascii="Arial Narrow" w:hAnsi="Arial Narrow"/>
        </w:rPr>
        <w:t>Sponsorship Update 2018</w:t>
      </w:r>
    </w:p>
    <w:p w:rsidR="00A205D4" w:rsidRDefault="00290FAE" w:rsidP="00A205D4">
      <w:pPr>
        <w:rPr>
          <w:rFonts w:ascii="Arial Narrow" w:hAnsi="Arial Narrow"/>
        </w:rPr>
      </w:pPr>
      <w:r>
        <w:rPr>
          <w:rFonts w:ascii="Arial Narrow" w:hAnsi="Arial Narrow"/>
        </w:rPr>
        <w:t xml:space="preserve">AG confirmed things were slow and we are behind target. Lack of title sponsor will have a big impact on income this year. AG to continue to chase sponsors (all have had a letter and a follow up email). Review at next meeting – if still lack of response, list to be divided up amongst committee members and phone calls to be made. </w:t>
      </w:r>
    </w:p>
    <w:p w:rsidR="00290FAE" w:rsidRDefault="00290FAE" w:rsidP="00A205D4">
      <w:pPr>
        <w:rPr>
          <w:rFonts w:ascii="Arial Narrow" w:hAnsi="Arial Narrow"/>
        </w:rPr>
      </w:pPr>
      <w:r>
        <w:rPr>
          <w:rFonts w:ascii="Arial Narrow" w:hAnsi="Arial Narrow"/>
        </w:rPr>
        <w:t>Ian Hoy confirmed Roger Coupe have shown an interest in sponsoring the roadside boards. £</w:t>
      </w:r>
      <w:proofErr w:type="spellStart"/>
      <w:r>
        <w:rPr>
          <w:rFonts w:ascii="Arial Narrow" w:hAnsi="Arial Narrow"/>
        </w:rPr>
        <w:t>2k</w:t>
      </w:r>
      <w:proofErr w:type="spellEnd"/>
      <w:r>
        <w:rPr>
          <w:rFonts w:ascii="Arial Narrow" w:hAnsi="Arial Narrow"/>
        </w:rPr>
        <w:t xml:space="preserve"> was agreed as the figure to quote – 150 double sided boards needed. </w:t>
      </w:r>
      <w:proofErr w:type="spellStart"/>
      <w:r>
        <w:rPr>
          <w:rFonts w:ascii="Arial Narrow" w:hAnsi="Arial Narrow"/>
          <w:b/>
        </w:rPr>
        <w:t>IH</w:t>
      </w:r>
      <w:proofErr w:type="spellEnd"/>
      <w:r>
        <w:rPr>
          <w:rFonts w:ascii="Arial Narrow" w:hAnsi="Arial Narrow"/>
          <w:b/>
        </w:rPr>
        <w:t xml:space="preserve"> </w:t>
      </w:r>
      <w:r>
        <w:rPr>
          <w:rFonts w:ascii="Arial Narrow" w:hAnsi="Arial Narrow"/>
        </w:rPr>
        <w:t xml:space="preserve">to continue discussions. </w:t>
      </w:r>
    </w:p>
    <w:p w:rsidR="00290FAE" w:rsidRDefault="00290FAE" w:rsidP="00A205D4">
      <w:pPr>
        <w:rPr>
          <w:rFonts w:ascii="Arial Narrow" w:hAnsi="Arial Narrow"/>
        </w:rPr>
      </w:pPr>
      <w:r>
        <w:rPr>
          <w:rFonts w:ascii="Arial Narrow" w:hAnsi="Arial Narrow"/>
        </w:rPr>
        <w:t xml:space="preserve">Trade stand bookings – good, well up on this time last year. </w:t>
      </w:r>
    </w:p>
    <w:p w:rsidR="00290FAE" w:rsidRDefault="00290FAE" w:rsidP="00A205D4">
      <w:pPr>
        <w:rPr>
          <w:rFonts w:ascii="Arial Narrow" w:hAnsi="Arial Narrow"/>
        </w:rPr>
      </w:pPr>
      <w:r>
        <w:rPr>
          <w:rFonts w:ascii="Arial Narrow" w:hAnsi="Arial Narrow"/>
        </w:rPr>
        <w:t>Target – 4 or 5 new £</w:t>
      </w:r>
      <w:proofErr w:type="spellStart"/>
      <w:r>
        <w:rPr>
          <w:rFonts w:ascii="Arial Narrow" w:hAnsi="Arial Narrow"/>
        </w:rPr>
        <w:t>1k</w:t>
      </w:r>
      <w:proofErr w:type="spellEnd"/>
      <w:r>
        <w:rPr>
          <w:rFonts w:ascii="Arial Narrow" w:hAnsi="Arial Narrow"/>
        </w:rPr>
        <w:t xml:space="preserve"> sponsors?</w:t>
      </w:r>
    </w:p>
    <w:p w:rsidR="00290FAE" w:rsidRPr="00290FAE" w:rsidRDefault="00290FAE" w:rsidP="00A205D4">
      <w:pPr>
        <w:rPr>
          <w:rFonts w:ascii="Arial Narrow" w:hAnsi="Arial Narrow"/>
        </w:rPr>
      </w:pPr>
      <w:r>
        <w:rPr>
          <w:rFonts w:ascii="Arial Narrow" w:hAnsi="Arial Narrow"/>
        </w:rPr>
        <w:t xml:space="preserve">Laura Goldsmith reported she is in </w:t>
      </w:r>
      <w:proofErr w:type="spellStart"/>
      <w:r>
        <w:rPr>
          <w:rFonts w:ascii="Arial Narrow" w:hAnsi="Arial Narrow"/>
        </w:rPr>
        <w:t>comms</w:t>
      </w:r>
      <w:proofErr w:type="spellEnd"/>
      <w:r>
        <w:rPr>
          <w:rFonts w:ascii="Arial Narrow" w:hAnsi="Arial Narrow"/>
        </w:rPr>
        <w:t xml:space="preserve"> with Alfold Mowers re. </w:t>
      </w:r>
      <w:proofErr w:type="gramStart"/>
      <w:r>
        <w:rPr>
          <w:rFonts w:ascii="Arial Narrow" w:hAnsi="Arial Narrow"/>
        </w:rPr>
        <w:t>possible</w:t>
      </w:r>
      <w:proofErr w:type="gramEnd"/>
      <w:r>
        <w:rPr>
          <w:rFonts w:ascii="Arial Narrow" w:hAnsi="Arial Narrow"/>
        </w:rPr>
        <w:t xml:space="preserve"> sponsorship of the lawnmower racing demo. </w:t>
      </w:r>
    </w:p>
    <w:p w:rsidR="00290FAE" w:rsidRDefault="00290FAE" w:rsidP="00290FAE">
      <w:pPr>
        <w:pStyle w:val="ListParagraph"/>
        <w:numPr>
          <w:ilvl w:val="0"/>
          <w:numId w:val="13"/>
        </w:numPr>
        <w:rPr>
          <w:rFonts w:ascii="Arial Narrow" w:hAnsi="Arial Narrow"/>
          <w:b/>
        </w:rPr>
      </w:pPr>
      <w:r>
        <w:rPr>
          <w:rFonts w:ascii="Arial Narrow" w:hAnsi="Arial Narrow"/>
          <w:b/>
        </w:rPr>
        <w:lastRenderedPageBreak/>
        <w:t>2018 Marketing update</w:t>
      </w:r>
    </w:p>
    <w:p w:rsidR="00290FAE" w:rsidRDefault="00290FAE" w:rsidP="00290FAE">
      <w:pPr>
        <w:pStyle w:val="ListParagraph"/>
        <w:ind w:left="0"/>
        <w:rPr>
          <w:rFonts w:ascii="Arial Narrow" w:hAnsi="Arial Narrow"/>
        </w:rPr>
      </w:pPr>
      <w:r>
        <w:rPr>
          <w:rFonts w:ascii="Arial Narrow" w:hAnsi="Arial Narrow"/>
        </w:rPr>
        <w:t>New poster and leaflet has been commissioned from Boo Design. New picture for the front was agreed but to keep to similar design/</w:t>
      </w:r>
      <w:proofErr w:type="spellStart"/>
      <w:r>
        <w:rPr>
          <w:rFonts w:ascii="Arial Narrow" w:hAnsi="Arial Narrow"/>
        </w:rPr>
        <w:t>colour</w:t>
      </w:r>
      <w:proofErr w:type="spellEnd"/>
      <w:r>
        <w:rPr>
          <w:rFonts w:ascii="Arial Narrow" w:hAnsi="Arial Narrow"/>
        </w:rPr>
        <w:t xml:space="preserve"> scheme. </w:t>
      </w:r>
    </w:p>
    <w:p w:rsidR="00290FAE" w:rsidRPr="00290FAE" w:rsidRDefault="00290FAE" w:rsidP="00290FAE">
      <w:pPr>
        <w:pStyle w:val="ListParagraph"/>
        <w:ind w:left="0"/>
        <w:rPr>
          <w:rFonts w:ascii="Arial Narrow" w:hAnsi="Arial Narrow"/>
        </w:rPr>
      </w:pPr>
      <w:r>
        <w:rPr>
          <w:rFonts w:ascii="Arial Narrow" w:hAnsi="Arial Narrow"/>
        </w:rPr>
        <w:t xml:space="preserve">Online/social media marketing – AG continues to keep FB, Twitter and </w:t>
      </w:r>
      <w:proofErr w:type="spellStart"/>
      <w:r>
        <w:rPr>
          <w:rFonts w:ascii="Arial Narrow" w:hAnsi="Arial Narrow"/>
        </w:rPr>
        <w:t>Insta</w:t>
      </w:r>
      <w:proofErr w:type="spellEnd"/>
      <w:r>
        <w:rPr>
          <w:rFonts w:ascii="Arial Narrow" w:hAnsi="Arial Narrow"/>
        </w:rPr>
        <w:t xml:space="preserve"> up to date, but paid advertising will not commence until April.</w:t>
      </w:r>
    </w:p>
    <w:p w:rsidR="0075299E" w:rsidRPr="0075299E" w:rsidRDefault="0075299E" w:rsidP="0075299E">
      <w:pPr>
        <w:pStyle w:val="ListParagraph"/>
        <w:ind w:left="0"/>
        <w:rPr>
          <w:rFonts w:ascii="Arial Narrow" w:hAnsi="Arial Narrow"/>
          <w:b/>
        </w:rPr>
      </w:pPr>
    </w:p>
    <w:p w:rsidR="00A205D4" w:rsidRDefault="00A205D4" w:rsidP="00136D39">
      <w:pPr>
        <w:pStyle w:val="ListParagraph"/>
        <w:numPr>
          <w:ilvl w:val="0"/>
          <w:numId w:val="13"/>
        </w:numPr>
        <w:rPr>
          <w:rFonts w:ascii="Arial Narrow" w:hAnsi="Arial Narrow"/>
          <w:b/>
        </w:rPr>
      </w:pPr>
      <w:r w:rsidRPr="00136D39">
        <w:rPr>
          <w:rFonts w:ascii="Arial Narrow" w:hAnsi="Arial Narrow"/>
          <w:b/>
        </w:rPr>
        <w:t>Any other business</w:t>
      </w:r>
    </w:p>
    <w:p w:rsidR="00136D39" w:rsidRPr="00781065" w:rsidRDefault="00290FAE" w:rsidP="00136D39">
      <w:pPr>
        <w:pStyle w:val="ListParagraph"/>
        <w:ind w:left="0"/>
        <w:rPr>
          <w:rFonts w:ascii="Arial Narrow" w:hAnsi="Arial Narrow"/>
          <w:b/>
          <w:i/>
        </w:rPr>
      </w:pPr>
      <w:r>
        <w:rPr>
          <w:rFonts w:ascii="Arial Narrow" w:hAnsi="Arial Narrow"/>
        </w:rPr>
        <w:t xml:space="preserve">A Presidents Lunch will take place at this year’s Show to try and encourage sponsorship and support for 2019. </w:t>
      </w:r>
      <w:r w:rsidR="00781065">
        <w:rPr>
          <w:rFonts w:ascii="Arial Narrow" w:hAnsi="Arial Narrow"/>
        </w:rPr>
        <w:t>10 x 2 to be invited. AG/</w:t>
      </w:r>
      <w:proofErr w:type="spellStart"/>
      <w:r w:rsidR="00781065">
        <w:rPr>
          <w:rFonts w:ascii="Arial Narrow" w:hAnsi="Arial Narrow"/>
        </w:rPr>
        <w:t>JJ</w:t>
      </w:r>
      <w:proofErr w:type="spellEnd"/>
      <w:r w:rsidR="00781065">
        <w:rPr>
          <w:rFonts w:ascii="Arial Narrow" w:hAnsi="Arial Narrow"/>
        </w:rPr>
        <w:t xml:space="preserve"> to compile a list of suitable guests. Table to be laid with linen etc. and guests to be served with waitresses. Once invite list agreed, AG to order invitations. AG to order Presidents Guest badges with badge order. </w:t>
      </w:r>
      <w:r w:rsidR="00781065">
        <w:rPr>
          <w:rFonts w:ascii="Arial Narrow" w:hAnsi="Arial Narrow"/>
          <w:b/>
        </w:rPr>
        <w:t>AG</w:t>
      </w:r>
    </w:p>
    <w:p w:rsidR="009A34F6" w:rsidRDefault="00BE09CE" w:rsidP="00136D39">
      <w:pPr>
        <w:pStyle w:val="Heading2"/>
        <w:numPr>
          <w:ilvl w:val="0"/>
          <w:numId w:val="16"/>
        </w:numPr>
        <w:rPr>
          <w:rFonts w:ascii="Arial Narrow" w:hAnsi="Arial Narrow"/>
        </w:rPr>
      </w:pPr>
      <w:r>
        <w:rPr>
          <w:rFonts w:ascii="Arial Narrow" w:hAnsi="Arial Narrow"/>
        </w:rPr>
        <w:t>Date and Time of Next Meeting</w:t>
      </w:r>
    </w:p>
    <w:p w:rsidR="009A34F6" w:rsidRPr="00520CAC" w:rsidRDefault="0075299E">
      <w:pPr>
        <w:rPr>
          <w:rFonts w:ascii="Arial Narrow" w:hAnsi="Arial Narrow"/>
        </w:rPr>
      </w:pPr>
      <w:r>
        <w:rPr>
          <w:rFonts w:ascii="Arial Narrow" w:hAnsi="Arial Narrow"/>
        </w:rPr>
        <w:t xml:space="preserve">Monday, </w:t>
      </w:r>
      <w:r w:rsidR="00781065">
        <w:rPr>
          <w:rFonts w:ascii="Arial Narrow" w:hAnsi="Arial Narrow"/>
        </w:rPr>
        <w:t>26</w:t>
      </w:r>
      <w:r w:rsidR="00781065" w:rsidRPr="00781065">
        <w:rPr>
          <w:rFonts w:ascii="Arial Narrow" w:hAnsi="Arial Narrow"/>
          <w:vertAlign w:val="superscript"/>
        </w:rPr>
        <w:t>th</w:t>
      </w:r>
      <w:r w:rsidR="00781065">
        <w:rPr>
          <w:rFonts w:ascii="Arial Narrow" w:hAnsi="Arial Narrow"/>
        </w:rPr>
        <w:t xml:space="preserve"> March 2018,</w:t>
      </w:r>
      <w:r>
        <w:rPr>
          <w:rFonts w:ascii="Arial Narrow" w:hAnsi="Arial Narrow"/>
        </w:rPr>
        <w:t xml:space="preserve"> </w:t>
      </w:r>
      <w:proofErr w:type="spellStart"/>
      <w:r>
        <w:rPr>
          <w:rFonts w:ascii="Arial Narrow" w:hAnsi="Arial Narrow"/>
        </w:rPr>
        <w:t>7.30pm</w:t>
      </w:r>
      <w:proofErr w:type="spellEnd"/>
      <w:r>
        <w:rPr>
          <w:rFonts w:ascii="Arial Narrow" w:hAnsi="Arial Narrow"/>
        </w:rPr>
        <w:t xml:space="preserve"> @ The Fox Inn</w:t>
      </w:r>
    </w:p>
    <w:p w:rsidR="009A34F6" w:rsidRPr="00520CAC" w:rsidRDefault="009A34F6" w:rsidP="005578C9">
      <w:pPr>
        <w:rPr>
          <w:rFonts w:ascii="Arial Narrow" w:hAnsi="Arial Narrow"/>
        </w:rPr>
      </w:pPr>
      <w:r w:rsidRPr="00520CAC">
        <w:rPr>
          <w:rFonts w:ascii="Arial Narrow" w:hAnsi="Arial Narrow"/>
        </w:rPr>
        <w:t>Minutes submitted by:</w:t>
      </w:r>
      <w:r w:rsidRPr="00520CAC">
        <w:rPr>
          <w:rFonts w:ascii="Arial Narrow" w:hAnsi="Arial Narrow"/>
        </w:rPr>
        <w:tab/>
      </w:r>
      <w:r w:rsidR="00BE09CE">
        <w:rPr>
          <w:rFonts w:ascii="Arial Narrow" w:hAnsi="Arial Narrow"/>
        </w:rPr>
        <w:t>Anna Giller</w:t>
      </w:r>
    </w:p>
    <w:p w:rsidR="009A34F6" w:rsidRPr="00520CAC" w:rsidRDefault="009A34F6" w:rsidP="005578C9">
      <w:pPr>
        <w:rPr>
          <w:rFonts w:ascii="Arial Narrow" w:hAnsi="Arial Narrow"/>
        </w:rPr>
      </w:pPr>
      <w:r w:rsidRPr="00520CAC">
        <w:rPr>
          <w:rFonts w:ascii="Arial Narrow" w:hAnsi="Arial Narrow"/>
        </w:rPr>
        <w:t>Approved by:</w:t>
      </w:r>
      <w:r w:rsidRPr="00520CAC">
        <w:rPr>
          <w:rFonts w:ascii="Arial Narrow" w:hAnsi="Arial Narrow"/>
        </w:rPr>
        <w:tab/>
      </w:r>
    </w:p>
    <w:sectPr w:rsidR="009A34F6" w:rsidRPr="00520CAC"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FLF">
    <w:panose1 w:val="02000603090000090003"/>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10C30"/>
    <w:multiLevelType w:val="hybridMultilevel"/>
    <w:tmpl w:val="1C52B59E"/>
    <w:lvl w:ilvl="0" w:tplc="0809000F">
      <w:start w:val="1"/>
      <w:numFmt w:val="decimal"/>
      <w:lvlText w:val="%1."/>
      <w:lvlJc w:val="left"/>
      <w:pPr>
        <w:ind w:left="720" w:hanging="360"/>
      </w:pPr>
      <w:rPr>
        <w:rFonts w:hint="default"/>
      </w:rPr>
    </w:lvl>
    <w:lvl w:ilvl="1" w:tplc="DFC6530A">
      <w:start w:val="1"/>
      <w:numFmt w:val="lowerLetter"/>
      <w:lvlText w:val="%2."/>
      <w:lvlJc w:val="left"/>
      <w:pPr>
        <w:ind w:left="1353" w:hanging="360"/>
      </w:pPr>
      <w:rPr>
        <w:rFonts w:ascii="Arial Narrow" w:hAnsi="Arial Narrow"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12A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D140C7"/>
    <w:multiLevelType w:val="hybridMultilevel"/>
    <w:tmpl w:val="9DD47A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7A5FD5"/>
    <w:multiLevelType w:val="hybridMultilevel"/>
    <w:tmpl w:val="6ACA37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70055171"/>
    <w:multiLevelType w:val="hybridMultilevel"/>
    <w:tmpl w:val="4184BE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41237"/>
    <w:multiLevelType w:val="hybridMultilevel"/>
    <w:tmpl w:val="64A4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E60972"/>
    <w:multiLevelType w:val="hybridMultilevel"/>
    <w:tmpl w:val="1C52B59E"/>
    <w:lvl w:ilvl="0" w:tplc="0809000F">
      <w:start w:val="1"/>
      <w:numFmt w:val="decimal"/>
      <w:lvlText w:val="%1."/>
      <w:lvlJc w:val="left"/>
      <w:pPr>
        <w:ind w:left="720" w:hanging="360"/>
      </w:pPr>
      <w:rPr>
        <w:rFonts w:hint="default"/>
      </w:rPr>
    </w:lvl>
    <w:lvl w:ilvl="1" w:tplc="DFC6530A">
      <w:start w:val="1"/>
      <w:numFmt w:val="lowerLetter"/>
      <w:lvlText w:val="%2."/>
      <w:lvlJc w:val="left"/>
      <w:pPr>
        <w:ind w:left="1353" w:hanging="360"/>
      </w:pPr>
      <w:rPr>
        <w:rFonts w:ascii="Arial Narrow" w:hAnsi="Arial Narrow"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5"/>
  </w:num>
  <w:num w:numId="15">
    <w:abstractNumId w:val="16"/>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AC"/>
    <w:rsid w:val="000534FF"/>
    <w:rsid w:val="00136D39"/>
    <w:rsid w:val="00225C91"/>
    <w:rsid w:val="00272ABC"/>
    <w:rsid w:val="00290FAE"/>
    <w:rsid w:val="002C266E"/>
    <w:rsid w:val="00316C23"/>
    <w:rsid w:val="003A3F4F"/>
    <w:rsid w:val="003E7104"/>
    <w:rsid w:val="00456507"/>
    <w:rsid w:val="004A591C"/>
    <w:rsid w:val="004B5F89"/>
    <w:rsid w:val="00520CAC"/>
    <w:rsid w:val="00544011"/>
    <w:rsid w:val="005578C9"/>
    <w:rsid w:val="005C545A"/>
    <w:rsid w:val="00636EA6"/>
    <w:rsid w:val="00640801"/>
    <w:rsid w:val="0069738C"/>
    <w:rsid w:val="0075299E"/>
    <w:rsid w:val="00781065"/>
    <w:rsid w:val="007F4B5A"/>
    <w:rsid w:val="00814701"/>
    <w:rsid w:val="008B5BF3"/>
    <w:rsid w:val="009A34F6"/>
    <w:rsid w:val="009C4901"/>
    <w:rsid w:val="00A1127D"/>
    <w:rsid w:val="00A205D4"/>
    <w:rsid w:val="00A32DE9"/>
    <w:rsid w:val="00A862DE"/>
    <w:rsid w:val="00AB72CE"/>
    <w:rsid w:val="00AF62D9"/>
    <w:rsid w:val="00B25D12"/>
    <w:rsid w:val="00B6264E"/>
    <w:rsid w:val="00BC38CB"/>
    <w:rsid w:val="00BE09CE"/>
    <w:rsid w:val="00C004A9"/>
    <w:rsid w:val="00D903B8"/>
    <w:rsid w:val="00DB3CF3"/>
    <w:rsid w:val="00DC2CD9"/>
    <w:rsid w:val="00E3358A"/>
    <w:rsid w:val="00E44288"/>
    <w:rsid w:val="00E824F4"/>
    <w:rsid w:val="00ED4E95"/>
    <w:rsid w:val="00EF08EB"/>
    <w:rsid w:val="00F06461"/>
    <w:rsid w:val="00F32021"/>
    <w:rsid w:val="00F756A7"/>
    <w:rsid w:val="00FE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14B8B-BFC5-47B6-B1F9-F12520D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52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Minutes%20for%20organization%20meeting%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
  <dc:creator>Anna</dc:creator>
  <cp:keywords/>
  <cp:lastModifiedBy>Anna</cp:lastModifiedBy>
  <cp:revision>4</cp:revision>
  <cp:lastPrinted>2017-06-09T10:06:00Z</cp:lastPrinted>
  <dcterms:created xsi:type="dcterms:W3CDTF">2018-02-23T10:41:00Z</dcterms:created>
  <dcterms:modified xsi:type="dcterms:W3CDTF">2018-03-19T11:25:00Z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